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89" w:rsidRPr="00853049" w:rsidRDefault="00385C89" w:rsidP="00385C89">
      <w:pPr>
        <w:jc w:val="center"/>
        <w:rPr>
          <w:rFonts w:ascii="Constantia" w:hAnsi="Constantia"/>
          <w:color w:val="002060"/>
          <w:sz w:val="56"/>
          <w:szCs w:val="56"/>
        </w:rPr>
      </w:pPr>
      <w:r>
        <w:rPr>
          <w:rFonts w:ascii="Constantia" w:hAnsi="Constantia"/>
          <w:color w:val="002060"/>
          <w:sz w:val="56"/>
          <w:szCs w:val="56"/>
        </w:rPr>
        <w:t>Prénom Nom</w:t>
      </w:r>
    </w:p>
    <w:p w:rsidR="00385C89" w:rsidRPr="00853049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Constantia" w:hAnsi="Constantia"/>
          <w:noProof/>
          <w:color w:val="002060"/>
          <w:sz w:val="56"/>
          <w:szCs w:val="5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19C84" wp14:editId="7ACE3FA1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7035800" cy="138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D9C4" id="Rectangle 3" o:spid="_x0000_s1026" style="position:absolute;margin-left:-5pt;margin-top:4.3pt;width:55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" fillcolor="#f2f2f2 [3052]" stroked="f" strokeweight="1pt"/>
            </w:pict>
          </mc:Fallback>
        </mc:AlternateConten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B"/>
      </w:r>
      <w:r>
        <w:rPr>
          <w:rFonts w:ascii="Georgia" w:hAnsi="Georgia"/>
          <w:i/>
          <w:color w:val="002060"/>
          <w:sz w:val="28"/>
          <w:szCs w:val="28"/>
        </w:rPr>
        <w:t>Adresse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8"/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Numéro de téléphone</w:t>
      </w:r>
    </w:p>
    <w:p w:rsidR="00385C89" w:rsidRPr="00853049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>Ville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 (</w:t>
      </w:r>
      <w:r>
        <w:rPr>
          <w:rFonts w:ascii="Georgia" w:hAnsi="Georgia"/>
          <w:i/>
          <w:color w:val="002060"/>
          <w:sz w:val="28"/>
          <w:szCs w:val="28"/>
        </w:rPr>
        <w:t>Province</w:t>
      </w:r>
      <w:r w:rsidRPr="00853049">
        <w:rPr>
          <w:rFonts w:ascii="Georgia" w:hAnsi="Georgia"/>
          <w:i/>
          <w:color w:val="002060"/>
          <w:sz w:val="28"/>
          <w:szCs w:val="28"/>
        </w:rPr>
        <w:t xml:space="preserve">) 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385C89" w:rsidRPr="000C03C8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0C03C8">
        <w:rPr>
          <w:rFonts w:ascii="Georgia" w:hAnsi="Georgia"/>
          <w:i/>
          <w:color w:val="002060"/>
          <w:sz w:val="28"/>
          <w:szCs w:val="28"/>
        </w:rPr>
        <w:t xml:space="preserve">Code postal </w:t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0C03C8">
        <w:rPr>
          <w:rFonts w:ascii="Georgia" w:hAnsi="Georgia"/>
          <w:i/>
          <w:color w:val="002060"/>
          <w:sz w:val="28"/>
          <w:szCs w:val="28"/>
        </w:rPr>
        <w:tab/>
      </w:r>
      <w:r w:rsidRPr="00853049">
        <w:rPr>
          <w:rFonts w:ascii="Georgia" w:hAnsi="Georgia"/>
          <w:i/>
          <w:color w:val="002060"/>
          <w:sz w:val="28"/>
          <w:szCs w:val="28"/>
        </w:rPr>
        <w:sym w:font="Wingdings" w:char="F02A"/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  <w:r>
        <w:rPr>
          <w:rFonts w:ascii="Georgia" w:hAnsi="Georgia"/>
          <w:i/>
          <w:color w:val="002060"/>
          <w:sz w:val="28"/>
          <w:szCs w:val="28"/>
        </w:rPr>
        <w:t>Adresse courriel professionnelle</w:t>
      </w:r>
      <w:r w:rsidRPr="000C03C8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385C89" w:rsidRPr="000C03C8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</w:p>
    <w:p w:rsidR="00385C89" w:rsidRPr="00853049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i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linguistiques : </w:t>
      </w:r>
      <w:r>
        <w:rPr>
          <w:rFonts w:ascii="Georgia" w:hAnsi="Georgia"/>
          <w:i/>
          <w:color w:val="002060"/>
          <w:sz w:val="28"/>
          <w:szCs w:val="28"/>
        </w:rPr>
        <w:t>ex. Français et Anglais</w:t>
      </w:r>
      <w:r w:rsidRPr="00853049">
        <w:rPr>
          <w:rFonts w:ascii="Georgia" w:hAnsi="Georgia"/>
          <w:i/>
          <w:color w:val="002060"/>
          <w:sz w:val="28"/>
          <w:szCs w:val="28"/>
        </w:rPr>
        <w:tab/>
      </w:r>
    </w:p>
    <w:p w:rsidR="00385C89" w:rsidRPr="003E3B95" w:rsidRDefault="00385C89" w:rsidP="00385C89">
      <w:pPr>
        <w:pBdr>
          <w:top w:val="thinThickSmallGap" w:sz="24" w:space="1" w:color="002060"/>
          <w:left w:val="thinThickSmallGap" w:sz="24" w:space="4" w:color="002060"/>
          <w:bottom w:val="thickThinSmallGap" w:sz="24" w:space="18" w:color="002060"/>
          <w:right w:val="thickThinSmallGap" w:sz="24" w:space="4" w:color="002060"/>
        </w:pBdr>
        <w:tabs>
          <w:tab w:val="left" w:pos="2160"/>
          <w:tab w:val="right" w:pos="10773"/>
        </w:tabs>
        <w:rPr>
          <w:rFonts w:ascii="Georgia" w:hAnsi="Georgia"/>
          <w:color w:val="002060"/>
          <w:sz w:val="28"/>
          <w:szCs w:val="28"/>
        </w:rPr>
      </w:pPr>
      <w:r w:rsidRPr="00853049">
        <w:rPr>
          <w:rFonts w:ascii="Georgia" w:hAnsi="Georgia"/>
          <w:i/>
          <w:color w:val="002060"/>
          <w:sz w:val="28"/>
          <w:szCs w:val="28"/>
        </w:rPr>
        <w:t xml:space="preserve">Compétences informatiques : </w:t>
      </w:r>
      <w:r>
        <w:rPr>
          <w:rFonts w:ascii="Georgia" w:hAnsi="Georgia"/>
          <w:i/>
          <w:color w:val="002060"/>
          <w:sz w:val="28"/>
          <w:szCs w:val="28"/>
        </w:rPr>
        <w:t xml:space="preserve">ex. </w:t>
      </w:r>
      <w:r w:rsidRPr="003E3B95">
        <w:rPr>
          <w:rFonts w:ascii="Georgia" w:hAnsi="Georgia"/>
          <w:i/>
          <w:color w:val="002060"/>
          <w:sz w:val="28"/>
          <w:szCs w:val="28"/>
        </w:rPr>
        <w:t>Suite Office 365</w:t>
      </w:r>
      <w:r w:rsidRPr="003E3B95">
        <w:rPr>
          <w:rFonts w:ascii="Georgia" w:hAnsi="Georgia"/>
          <w:i/>
          <w:color w:val="002060"/>
          <w:sz w:val="28"/>
          <w:szCs w:val="28"/>
        </w:rPr>
        <w:tab/>
      </w:r>
    </w:p>
    <w:p w:rsidR="00385C89" w:rsidRPr="003E3B95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Pr="00C35785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objectif de carrière</w:t>
      </w:r>
    </w:p>
    <w:p w:rsidR="00385C89" w:rsidRPr="00385C89" w:rsidRDefault="00385C89" w:rsidP="00385C89">
      <w:pPr>
        <w:jc w:val="both"/>
        <w:rPr>
          <w:rFonts w:ascii="Georgia" w:hAnsi="Georgia"/>
          <w:b/>
          <w:color w:val="002060"/>
          <w:szCs w:val="32"/>
        </w:rPr>
      </w:pPr>
      <w:r w:rsidRPr="00385C89">
        <w:rPr>
          <w:rFonts w:ascii="Georgia" w:hAnsi="Georgia"/>
          <w:b/>
          <w:color w:val="002060"/>
          <w:szCs w:val="32"/>
        </w:rPr>
        <w:t>Animateur expérimenté avec [X années] d'expérience dans l'animation pour enfants et adolescents. Passionné par l'éducation par le divertissement et la création d'expériences mémorables. Compétent dans la planification et l'animation d'activités ludiques et éducatives. À la recherche d'opportunités pour mettre en pratique mes compétences d'animateur et contribuer au développement positif des jeunes.</w:t>
      </w:r>
    </w:p>
    <w:p w:rsidR="00385C89" w:rsidRDefault="00385C89" w:rsidP="00385C89">
      <w:pPr>
        <w:jc w:val="both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Pr="00853049" w:rsidRDefault="00385C89" w:rsidP="00385C89">
      <w:pPr>
        <w:jc w:val="center"/>
        <w:rPr>
          <w:rFonts w:ascii="Georgia" w:hAnsi="Georgia"/>
          <w:color w:val="002060"/>
          <w:szCs w:val="32"/>
          <w:u w:val="single"/>
        </w:rPr>
      </w:pPr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expérience de travail</w:t>
      </w:r>
    </w:p>
    <w:p w:rsidR="00385C89" w:rsidRPr="00853049" w:rsidRDefault="00385C89" w:rsidP="00385C89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iCs/>
          <w:color w:val="002060"/>
          <w:sz w:val="26"/>
          <w:szCs w:val="26"/>
        </w:rPr>
        <w:t>Animateur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           </w:t>
      </w:r>
      <w:r>
        <w:rPr>
          <w:rFonts w:ascii="Georgia" w:hAnsi="Georgia"/>
          <w:b/>
          <w:iCs/>
          <w:color w:val="002060"/>
          <w:sz w:val="26"/>
          <w:szCs w:val="26"/>
        </w:rPr>
        <w:t xml:space="preserve">                                       </w:t>
      </w:r>
      <w:r>
        <w:rPr>
          <w:rFonts w:ascii="Georgia" w:hAnsi="Georgia"/>
          <w:color w:val="002060"/>
          <w:sz w:val="26"/>
          <w:szCs w:val="26"/>
        </w:rPr>
        <w:t xml:space="preserve">Année de début </w:t>
      </w:r>
      <w:r w:rsidRPr="00853049">
        <w:rPr>
          <w:rFonts w:ascii="Georgia" w:hAnsi="Georgia"/>
          <w:color w:val="002060"/>
          <w:sz w:val="26"/>
          <w:szCs w:val="26"/>
        </w:rPr>
        <w:t>à</w:t>
      </w:r>
      <w:r>
        <w:rPr>
          <w:rFonts w:ascii="Georgia" w:hAnsi="Georgia"/>
          <w:color w:val="002060"/>
          <w:sz w:val="26"/>
          <w:szCs w:val="26"/>
        </w:rPr>
        <w:t xml:space="preserve"> année de fin</w:t>
      </w:r>
    </w:p>
    <w:p w:rsidR="00385C89" w:rsidRDefault="00385C89" w:rsidP="00385C89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Centre de loisirs pour enfants</w:t>
      </w:r>
      <w:r>
        <w:rPr>
          <w:rFonts w:ascii="Georgia" w:hAnsi="Georgia"/>
          <w:i/>
          <w:color w:val="002060"/>
          <w:szCs w:val="26"/>
        </w:rPr>
        <w:t xml:space="preserve">, </w:t>
      </w:r>
      <w:r w:rsidRPr="003E3B95">
        <w:rPr>
          <w:rFonts w:ascii="Georgia" w:hAnsi="Georgia"/>
          <w:i/>
          <w:color w:val="002060"/>
          <w:szCs w:val="26"/>
        </w:rPr>
        <w:t>Ville</w:t>
      </w:r>
    </w:p>
    <w:p w:rsidR="00385C89" w:rsidRPr="00853049" w:rsidRDefault="00385C89" w:rsidP="00385C89">
      <w:pPr>
        <w:tabs>
          <w:tab w:val="right" w:pos="10773"/>
        </w:tabs>
        <w:rPr>
          <w:rFonts w:ascii="Georgia" w:hAnsi="Georgia"/>
          <w:color w:val="002060"/>
          <w:sz w:val="26"/>
          <w:szCs w:val="26"/>
        </w:rPr>
      </w:pPr>
    </w:p>
    <w:p w:rsidR="00385C89" w:rsidRPr="00385C89" w:rsidRDefault="00385C89" w:rsidP="00385C89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Planification et animation d'activités ludiques et éducatives pour les enfants de différents groupes d'âge, en veillant à ce que les activités soient adaptées au niveau de développement de chaque groupe.</w:t>
      </w:r>
    </w:p>
    <w:p w:rsidR="00385C89" w:rsidRPr="00385C89" w:rsidRDefault="00385C89" w:rsidP="00385C89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Encadrement d'une équipe d'animateurs juniors, en fournissant des orientations et des formations pour assurer la qualité et la sécurité des activités.</w:t>
      </w:r>
    </w:p>
    <w:p w:rsidR="00385C89" w:rsidRPr="00385C89" w:rsidRDefault="00385C89" w:rsidP="00385C89">
      <w:pPr>
        <w:numPr>
          <w:ilvl w:val="0"/>
          <w:numId w:val="4"/>
        </w:numPr>
        <w:tabs>
          <w:tab w:val="left" w:pos="6408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Organisation d'événements spéciaux et de camps d'été, en collaborant avec d'autres départements pour offrir une expérience globale enrichissante aux participants.</w:t>
      </w:r>
    </w:p>
    <w:p w:rsidR="00385C89" w:rsidRDefault="00385C89" w:rsidP="00385C89">
      <w:pPr>
        <w:tabs>
          <w:tab w:val="left" w:pos="6408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ab/>
        <w:t xml:space="preserve">    </w:t>
      </w:r>
    </w:p>
    <w:p w:rsidR="00385C89" w:rsidRPr="00853049" w:rsidRDefault="00385C89" w:rsidP="00385C89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Animateur pédagogique</w:t>
      </w:r>
      <w:r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 w:rsidRPr="0001188C">
        <w:rPr>
          <w:rFonts w:ascii="Georgia" w:hAnsi="Georgia"/>
          <w:color w:val="002060"/>
          <w:sz w:val="26"/>
          <w:szCs w:val="26"/>
        </w:rPr>
        <w:t>Année de début à année de fin</w:t>
      </w:r>
    </w:p>
    <w:p w:rsidR="00385C89" w:rsidRPr="00853049" w:rsidRDefault="00385C89" w:rsidP="00385C89">
      <w:pPr>
        <w:tabs>
          <w:tab w:val="right" w:pos="10773"/>
        </w:tabs>
        <w:rPr>
          <w:rFonts w:ascii="Georgia" w:hAnsi="Georgia"/>
          <w:color w:val="002060"/>
          <w:szCs w:val="26"/>
        </w:rPr>
      </w:pPr>
      <w:r>
        <w:rPr>
          <w:rFonts w:ascii="Georgia" w:hAnsi="Georgia"/>
          <w:i/>
          <w:color w:val="002060"/>
          <w:szCs w:val="26"/>
        </w:rPr>
        <w:t>École primaire</w:t>
      </w:r>
      <w:r>
        <w:rPr>
          <w:rFonts w:ascii="Georgia" w:hAnsi="Georgia"/>
          <w:i/>
          <w:color w:val="002060"/>
          <w:szCs w:val="26"/>
        </w:rPr>
        <w:t>, Ville</w:t>
      </w:r>
    </w:p>
    <w:p w:rsidR="00385C89" w:rsidRPr="00853049" w:rsidRDefault="00385C89" w:rsidP="00385C89">
      <w:pPr>
        <w:tabs>
          <w:tab w:val="right" w:pos="10773"/>
        </w:tabs>
        <w:rPr>
          <w:rFonts w:ascii="Georgia" w:hAnsi="Georgia"/>
          <w:color w:val="002060"/>
          <w:szCs w:val="26"/>
        </w:rPr>
      </w:pPr>
    </w:p>
    <w:p w:rsidR="00385C89" w:rsidRPr="00385C89" w:rsidRDefault="00385C89" w:rsidP="00385C89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Animation d'ateliers éducatifs sur des sujets tels que les sciences, les arts et la culture, en utilisant des méthodes interactives pour encourager la participation des élèves.</w:t>
      </w:r>
    </w:p>
    <w:p w:rsidR="00385C89" w:rsidRPr="00385C89" w:rsidRDefault="00385C89" w:rsidP="00385C89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Collaboration avec les enseignants pour intégrer les activités d'animation dans le programme scolaire et soutenir les objectifs pédagogiques de l'école.</w:t>
      </w:r>
    </w:p>
    <w:p w:rsidR="00385C89" w:rsidRPr="00385C89" w:rsidRDefault="00385C89" w:rsidP="00385C89">
      <w:pPr>
        <w:numPr>
          <w:ilvl w:val="0"/>
          <w:numId w:val="5"/>
        </w:numPr>
        <w:tabs>
          <w:tab w:val="center" w:pos="5400"/>
          <w:tab w:val="left" w:pos="8979"/>
        </w:tabs>
        <w:rPr>
          <w:rFonts w:ascii="Georgia" w:hAnsi="Georgia"/>
          <w:color w:val="002060"/>
          <w:szCs w:val="26"/>
        </w:rPr>
      </w:pPr>
      <w:r w:rsidRPr="00385C89">
        <w:rPr>
          <w:rFonts w:ascii="Georgia" w:hAnsi="Georgia"/>
          <w:color w:val="002060"/>
          <w:szCs w:val="26"/>
        </w:rPr>
        <w:t>Organisation de sorties éducatives et de voyages scolaires, en planifiant des itinéraires enrichissants et en assurant la sécurité et le bien-être des élèves pendant les excursions.</w:t>
      </w:r>
    </w:p>
    <w:p w:rsidR="00385C89" w:rsidRDefault="00385C89" w:rsidP="00385C89">
      <w:pPr>
        <w:tabs>
          <w:tab w:val="center" w:pos="5400"/>
          <w:tab w:val="left" w:pos="8979"/>
        </w:tabs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Default="00385C89" w:rsidP="00385C89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Pr="00853049" w:rsidRDefault="00385C89" w:rsidP="00385C89">
      <w:pPr>
        <w:tabs>
          <w:tab w:val="center" w:pos="5400"/>
          <w:tab w:val="left" w:pos="8979"/>
        </w:tabs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bookmarkStart w:id="0" w:name="_GoBack"/>
      <w:bookmarkEnd w:id="0"/>
      <w:r w:rsidRPr="00853049"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formations – parcours académique</w:t>
      </w:r>
    </w:p>
    <w:p w:rsidR="00385C89" w:rsidRPr="00811F61" w:rsidRDefault="00385C89" w:rsidP="00385C89">
      <w:pPr>
        <w:tabs>
          <w:tab w:val="right" w:pos="10773"/>
        </w:tabs>
        <w:rPr>
          <w:rFonts w:ascii="Georgia" w:hAnsi="Georgia"/>
          <w:b/>
          <w:color w:val="002060"/>
          <w:sz w:val="26"/>
          <w:szCs w:val="26"/>
        </w:rPr>
      </w:pPr>
      <w:r>
        <w:rPr>
          <w:rFonts w:ascii="Georgia" w:hAnsi="Georgia"/>
          <w:b/>
          <w:color w:val="002060"/>
          <w:sz w:val="26"/>
          <w:szCs w:val="26"/>
        </w:rPr>
        <w:t>Diplôme en animation/éducation</w:t>
      </w:r>
      <w:r>
        <w:rPr>
          <w:rFonts w:ascii="Georgia" w:hAnsi="Georgia"/>
          <w:b/>
          <w:color w:val="002060"/>
          <w:sz w:val="26"/>
          <w:szCs w:val="26"/>
        </w:rPr>
        <w:t xml:space="preserve">    </w:t>
      </w:r>
      <w:r w:rsidRPr="00853049">
        <w:rPr>
          <w:rFonts w:ascii="Georgia" w:hAnsi="Georgia"/>
          <w:color w:val="002060"/>
          <w:szCs w:val="32"/>
        </w:rPr>
        <w:tab/>
        <w:t xml:space="preserve">obtention en </w:t>
      </w:r>
      <w:r>
        <w:rPr>
          <w:rFonts w:ascii="Georgia" w:hAnsi="Georgia"/>
          <w:color w:val="002060"/>
          <w:szCs w:val="32"/>
        </w:rPr>
        <w:t>[année]</w:t>
      </w:r>
      <w:r w:rsidRPr="00853049">
        <w:rPr>
          <w:rFonts w:ascii="Georgia" w:hAnsi="Georgia"/>
          <w:color w:val="002060"/>
          <w:szCs w:val="32"/>
        </w:rPr>
        <w:t xml:space="preserve"> </w:t>
      </w:r>
    </w:p>
    <w:p w:rsidR="00385C89" w:rsidRDefault="00385C89" w:rsidP="00385C89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Cs w:val="32"/>
        </w:rPr>
        <w:t>Université</w:t>
      </w:r>
      <w:r>
        <w:rPr>
          <w:rFonts w:ascii="Georgia" w:hAnsi="Georgia"/>
          <w:color w:val="002060"/>
          <w:szCs w:val="32"/>
        </w:rPr>
        <w:t>, Ville</w:t>
      </w:r>
    </w:p>
    <w:p w:rsidR="00385C89" w:rsidRPr="00853049" w:rsidRDefault="00385C89" w:rsidP="00385C89">
      <w:pPr>
        <w:rPr>
          <w:rFonts w:ascii="Georgia" w:hAnsi="Georgia"/>
          <w:b/>
          <w:color w:val="002060"/>
          <w:sz w:val="28"/>
          <w:szCs w:val="32"/>
        </w:rPr>
      </w:pPr>
    </w:p>
    <w:p w:rsidR="00385C89" w:rsidRPr="00853049" w:rsidRDefault="00385C89" w:rsidP="00385C89">
      <w:pPr>
        <w:rPr>
          <w:rFonts w:ascii="Georgia" w:hAnsi="Georgia"/>
          <w:b/>
          <w:color w:val="002060"/>
          <w:sz w:val="26"/>
          <w:szCs w:val="26"/>
        </w:rPr>
      </w:pPr>
      <w:r w:rsidRPr="00811F61">
        <w:rPr>
          <w:rFonts w:ascii="Georgia" w:hAnsi="Georgia"/>
          <w:b/>
          <w:color w:val="002060"/>
          <w:sz w:val="26"/>
          <w:szCs w:val="26"/>
        </w:rPr>
        <w:lastRenderedPageBreak/>
        <w:t>Diplôme d’études secondaires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                                                             </w:t>
      </w:r>
      <w:r>
        <w:rPr>
          <w:rFonts w:ascii="Georgia" w:hAnsi="Georgia"/>
          <w:b/>
          <w:color w:val="002060"/>
          <w:sz w:val="26"/>
          <w:szCs w:val="26"/>
        </w:rPr>
        <w:t xml:space="preserve">      </w:t>
      </w:r>
      <w:r w:rsidRPr="00853049">
        <w:rPr>
          <w:rFonts w:ascii="Georgia" w:hAnsi="Georgia"/>
          <w:b/>
          <w:color w:val="002060"/>
          <w:sz w:val="26"/>
          <w:szCs w:val="26"/>
        </w:rPr>
        <w:t xml:space="preserve"> </w:t>
      </w:r>
      <w:r w:rsidRPr="00853049">
        <w:rPr>
          <w:rFonts w:ascii="Georgia" w:hAnsi="Georgia"/>
          <w:color w:val="002060"/>
          <w:szCs w:val="26"/>
        </w:rPr>
        <w:t xml:space="preserve">obtention en </w:t>
      </w:r>
      <w:r>
        <w:rPr>
          <w:rFonts w:ascii="Georgia" w:hAnsi="Georgia"/>
          <w:color w:val="002060"/>
          <w:szCs w:val="26"/>
        </w:rPr>
        <w:t>[année]</w:t>
      </w:r>
    </w:p>
    <w:p w:rsidR="00385C89" w:rsidRPr="00853049" w:rsidRDefault="00385C89" w:rsidP="00385C89">
      <w:pPr>
        <w:rPr>
          <w:rFonts w:ascii="Georgia" w:hAnsi="Georgia"/>
          <w:color w:val="002060"/>
          <w:szCs w:val="32"/>
        </w:rPr>
      </w:pPr>
      <w:r>
        <w:rPr>
          <w:rFonts w:ascii="Georgia" w:hAnsi="Georgia"/>
          <w:color w:val="002060"/>
          <w:sz w:val="26"/>
          <w:szCs w:val="26"/>
        </w:rPr>
        <w:t>Nom de l’école</w:t>
      </w:r>
    </w:p>
    <w:p w:rsidR="00385C89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Pr="00853049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</w:p>
    <w:p w:rsidR="00385C89" w:rsidRPr="00853049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Compétences techniques</w:t>
      </w:r>
    </w:p>
    <w:p w:rsidR="00385C89" w:rsidRPr="00853049" w:rsidRDefault="00385C89" w:rsidP="00385C89">
      <w:pPr>
        <w:rPr>
          <w:rFonts w:ascii="Georgia" w:hAnsi="Georgia" w:cs="Calibri"/>
          <w:iCs/>
          <w:color w:val="002060"/>
        </w:rPr>
        <w:sectPr w:rsidR="00385C89" w:rsidRPr="00853049" w:rsidSect="00AB63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85C89" w:rsidRPr="00385C89" w:rsidRDefault="00385C89" w:rsidP="00385C89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85C89">
        <w:rPr>
          <w:rFonts w:ascii="Georgia" w:hAnsi="Georgia" w:cs="Calibri"/>
          <w:iCs/>
          <w:color w:val="002060"/>
        </w:rPr>
        <w:t>Excellentes compétences en communication et en interaction avec les enfants, en créant un environnement accueillant et inclusif pour tous les participants.</w:t>
      </w:r>
    </w:p>
    <w:p w:rsidR="00385C89" w:rsidRPr="00385C89" w:rsidRDefault="00385C89" w:rsidP="00385C89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85C89">
        <w:rPr>
          <w:rFonts w:ascii="Georgia" w:hAnsi="Georgia" w:cs="Calibri"/>
          <w:iCs/>
          <w:color w:val="002060"/>
        </w:rPr>
        <w:t>Capacité à concevoir et à mettre en œuvre des programmes éducatifs engageants, en adaptant les activités en fonction des besoins et des intérêts des enfants.</w:t>
      </w:r>
    </w:p>
    <w:p w:rsidR="00385C89" w:rsidRPr="00385C89" w:rsidRDefault="00385C89" w:rsidP="00385C89">
      <w:pPr>
        <w:numPr>
          <w:ilvl w:val="0"/>
          <w:numId w:val="6"/>
        </w:numPr>
        <w:rPr>
          <w:rFonts w:ascii="Georgia" w:hAnsi="Georgia" w:cs="Calibri"/>
          <w:iCs/>
          <w:color w:val="002060"/>
        </w:rPr>
      </w:pPr>
      <w:r w:rsidRPr="00385C89">
        <w:rPr>
          <w:rFonts w:ascii="Georgia" w:hAnsi="Georgia" w:cs="Calibri"/>
          <w:iCs/>
          <w:color w:val="002060"/>
        </w:rPr>
        <w:t>Solides compétences en gestion du temps et en organisation, pour planifier efficacement les activités et assurer le bon déroulement des programmes d'animation.</w:t>
      </w:r>
    </w:p>
    <w:p w:rsidR="00385C89" w:rsidRPr="0044223C" w:rsidRDefault="00385C89" w:rsidP="00385C89">
      <w:pPr>
        <w:rPr>
          <w:rFonts w:ascii="Georgia" w:hAnsi="Georgia" w:cs="Calibri"/>
          <w:iCs/>
          <w:color w:val="002060"/>
        </w:rPr>
      </w:pPr>
    </w:p>
    <w:p w:rsidR="00385C89" w:rsidRPr="00853049" w:rsidRDefault="00385C89" w:rsidP="00385C89">
      <w:pPr>
        <w:jc w:val="center"/>
        <w:rPr>
          <w:rFonts w:ascii="Constantia" w:hAnsi="Constantia"/>
          <w:b/>
          <w:smallCaps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smallCaps/>
          <w:color w:val="002060"/>
          <w:sz w:val="32"/>
          <w:szCs w:val="32"/>
          <w:u w:val="single"/>
        </w:rPr>
        <w:t>Centres d’intérêt</w:t>
      </w:r>
    </w:p>
    <w:p w:rsidR="00385C89" w:rsidRPr="00385C89" w:rsidRDefault="00385C89" w:rsidP="00385C89">
      <w:pPr>
        <w:rPr>
          <w:rFonts w:ascii="Georgia" w:hAnsi="Georgia" w:cs="Calibri"/>
          <w:iCs/>
          <w:color w:val="002060"/>
        </w:rPr>
      </w:pPr>
      <w:r w:rsidRPr="00385C89">
        <w:rPr>
          <w:rFonts w:ascii="Georgia" w:hAnsi="Georgia" w:cs="Calibri"/>
          <w:iCs/>
          <w:color w:val="002060"/>
        </w:rPr>
        <w:t>En dehors du travail, je m'intéresse à la créativité et à l'éducation, ce qui me permet de rester informé sur les dernières tendances en matière d'animation et de développer de nouvelles idées pour inspirer les jeunes.</w:t>
      </w:r>
    </w:p>
    <w:p w:rsidR="00385C89" w:rsidRPr="00853049" w:rsidRDefault="00385C89" w:rsidP="00385C89">
      <w:pPr>
        <w:rPr>
          <w:rFonts w:ascii="Georgia" w:hAnsi="Georgia"/>
          <w:color w:val="002060"/>
          <w:sz w:val="28"/>
          <w:szCs w:val="28"/>
        </w:rPr>
      </w:pPr>
    </w:p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 w:rsidP="00385C89"/>
    <w:p w:rsidR="00385C89" w:rsidRDefault="00385C89"/>
    <w:sectPr w:rsidR="00385C89" w:rsidSect="00FA140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385C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385C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385C89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385C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Pr="006E6C7A" w:rsidRDefault="00385C89" w:rsidP="006E6C7A">
    <w:pPr>
      <w:pStyle w:val="En-tte"/>
      <w:tabs>
        <w:tab w:val="right" w:pos="10773"/>
      </w:tabs>
      <w:rPr>
        <w:color w:val="002060"/>
      </w:rPr>
    </w:pPr>
    <w:r>
      <w:rPr>
        <w:rFonts w:ascii="Constantia" w:hAnsi="Constantia"/>
        <w:color w:val="002060"/>
      </w:rPr>
      <w:tab/>
    </w:r>
    <w:r>
      <w:rPr>
        <w:rFonts w:ascii="Constantia" w:hAnsi="Constantia"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0B" w:rsidRDefault="00385C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128"/>
    <w:multiLevelType w:val="multilevel"/>
    <w:tmpl w:val="F26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972AC"/>
    <w:multiLevelType w:val="multilevel"/>
    <w:tmpl w:val="07F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66CDF"/>
    <w:multiLevelType w:val="multilevel"/>
    <w:tmpl w:val="F27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7514B"/>
    <w:multiLevelType w:val="multilevel"/>
    <w:tmpl w:val="07F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A97"/>
    <w:multiLevelType w:val="multilevel"/>
    <w:tmpl w:val="5BF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84689"/>
    <w:multiLevelType w:val="multilevel"/>
    <w:tmpl w:val="4F5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89"/>
    <w:rsid w:val="00385C89"/>
    <w:rsid w:val="00B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5573E"/>
  <w15:chartTrackingRefBased/>
  <w15:docId w15:val="{DCD542FC-EB0D-164D-8B67-99CE096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C8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C8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85C8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5C8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85C8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2024-04-15T00:54:00Z</dcterms:created>
  <dcterms:modified xsi:type="dcterms:W3CDTF">2024-04-15T01:01:00Z</dcterms:modified>
</cp:coreProperties>
</file>